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68"/>
      </w:tblGrid>
      <w:tr w:rsidR="002F4168" w14:paraId="47FCE11B" w14:textId="77777777">
        <w:trPr>
          <w:jc w:val="center"/>
        </w:trPr>
        <w:tc>
          <w:tcPr>
            <w:tcW w:w="10368" w:type="dxa"/>
            <w:tcBorders>
              <w:top w:val="single" w:sz="6" w:space="0" w:color="A7F3D0"/>
              <w:left w:val="single" w:sz="6" w:space="0" w:color="A7F3D0"/>
              <w:bottom w:val="single" w:sz="6" w:space="0" w:color="A7F3D0"/>
              <w:right w:val="single" w:sz="6" w:space="0" w:color="A7F3D0"/>
            </w:tcBorders>
            <w:shd w:val="clear" w:color="auto" w:fill="DDF7F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054471" w14:textId="77777777" w:rsidR="002F4168" w:rsidRDefault="005E0A5C">
            <w:pPr>
              <w:spacing w:after="60" w:line="252" w:lineRule="auto"/>
              <w:jc w:val="center"/>
            </w:pPr>
            <w:r>
              <w:rPr>
                <w:b/>
                <w:color w:val="0B5F59"/>
                <w:sz w:val="32"/>
              </w:rPr>
              <w:t>Parent Carer Voice Herefordshire</w:t>
            </w:r>
          </w:p>
          <w:p w14:paraId="4C1F612A" w14:textId="77777777" w:rsidR="002F4168" w:rsidRDefault="005E0A5C">
            <w:pPr>
              <w:spacing w:after="60" w:line="252" w:lineRule="auto"/>
              <w:jc w:val="center"/>
            </w:pPr>
            <w:r>
              <w:rPr>
                <w:b/>
                <w:color w:val="0B5F59"/>
                <w:sz w:val="50"/>
              </w:rPr>
              <w:t>Funding &amp; Grants Guide for SEND Families</w:t>
            </w:r>
          </w:p>
          <w:p w14:paraId="6ADF7859" w14:textId="77777777" w:rsidR="002F4168" w:rsidRDefault="005E0A5C">
            <w:pPr>
              <w:spacing w:after="60" w:line="252" w:lineRule="auto"/>
              <w:jc w:val="center"/>
            </w:pPr>
            <w:r>
              <w:rPr>
                <w:sz w:val="23"/>
              </w:rPr>
              <w:t>A practical printable guide to local and national support for families of children and young people with SEND in Herefordshire</w:t>
            </w:r>
          </w:p>
          <w:p w14:paraId="1A18E459" w14:textId="77777777" w:rsidR="002F4168" w:rsidRDefault="005E0A5C">
            <w:pPr>
              <w:spacing w:after="60" w:line="252" w:lineRule="auto"/>
              <w:jc w:val="center"/>
            </w:pPr>
            <w:r>
              <w:rPr>
                <w:b/>
                <w:color w:val="0B5F59"/>
                <w:sz w:val="20"/>
              </w:rPr>
              <w:t>Information checked: 7 July 2026</w:t>
            </w:r>
          </w:p>
        </w:tc>
      </w:tr>
    </w:tbl>
    <w:p w14:paraId="4B549A2E" w14:textId="77777777" w:rsidR="002F4168" w:rsidRDefault="005E0A5C">
      <w:pPr>
        <w:spacing w:after="100" w:line="259" w:lineRule="auto"/>
        <w:jc w:val="center"/>
      </w:pPr>
      <w:r>
        <w:rPr>
          <w:i/>
        </w:rPr>
        <w:t>Please check individual fund websites before applying, as eligibility, amounts and application windows can change.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68"/>
      </w:tblGrid>
      <w:tr w:rsidR="002F4168" w14:paraId="62221190" w14:textId="77777777">
        <w:trPr>
          <w:jc w:val="center"/>
        </w:trPr>
        <w:tc>
          <w:tcPr>
            <w:tcW w:w="10368" w:type="dxa"/>
            <w:tcBorders>
              <w:top w:val="single" w:sz="4" w:space="0" w:color="BFDBFE"/>
              <w:left w:val="single" w:sz="4" w:space="0" w:color="BFDBFE"/>
              <w:bottom w:val="single" w:sz="4" w:space="0" w:color="BFDBFE"/>
              <w:right w:val="single" w:sz="4" w:space="0" w:color="BFDBFE"/>
            </w:tcBorders>
            <w:shd w:val="clear" w:color="auto" w:fill="DBEA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ABBA98" w14:textId="77777777" w:rsidR="002F4168" w:rsidRDefault="005E0A5C">
            <w:pPr>
              <w:spacing w:after="60" w:line="252" w:lineRule="auto"/>
            </w:pPr>
            <w:r>
              <w:rPr>
                <w:b/>
                <w:color w:val="1D4ED8"/>
              </w:rPr>
              <w:t xml:space="preserve">Start here: </w:t>
            </w:r>
            <w:r>
              <w:t>If a family is unsure what to apply for, begin with DLA for children, check Carer's Allowance/Universal Credit impact, look at Herefordshire short breaks, then explore Family Fund and other charity grants.</w:t>
            </w:r>
          </w:p>
        </w:tc>
      </w:tr>
    </w:tbl>
    <w:p w14:paraId="5008B1EE" w14:textId="77777777" w:rsidR="002F4168" w:rsidRDefault="005E0A5C">
      <w:pPr>
        <w:pStyle w:val="Heading1"/>
        <w:spacing w:after="100" w:line="259" w:lineRule="auto"/>
      </w:pPr>
      <w:r>
        <w:t>What is in this guide</w:t>
      </w:r>
    </w:p>
    <w:p w14:paraId="789ED186" w14:textId="77777777" w:rsidR="002F4168" w:rsidRDefault="005E0A5C">
      <w:pPr>
        <w:pStyle w:val="ListBullet"/>
        <w:spacing w:after="100" w:line="259" w:lineRule="auto"/>
      </w:pPr>
      <w:r>
        <w:t>Quick checklist for families</w:t>
      </w:r>
    </w:p>
    <w:p w14:paraId="7FD8E841" w14:textId="77777777" w:rsidR="002F4168" w:rsidRDefault="005E0A5C">
      <w:pPr>
        <w:pStyle w:val="ListBullet"/>
        <w:spacing w:after="100" w:line="259" w:lineRule="auto"/>
      </w:pPr>
      <w:r>
        <w:t>Local Herefordshire support and funded activities</w:t>
      </w:r>
    </w:p>
    <w:p w14:paraId="3F52F914" w14:textId="77777777" w:rsidR="002F4168" w:rsidRDefault="005E0A5C">
      <w:pPr>
        <w:pStyle w:val="ListBullet"/>
        <w:spacing w:after="100" w:line="259" w:lineRule="auto"/>
      </w:pPr>
      <w:r>
        <w:t>National benefits and statutory help</w:t>
      </w:r>
    </w:p>
    <w:p w14:paraId="6D2A4AA8" w14:textId="77777777" w:rsidR="002F4168" w:rsidRDefault="005E0A5C">
      <w:pPr>
        <w:pStyle w:val="ListBullet"/>
        <w:spacing w:after="100" w:line="259" w:lineRule="auto"/>
      </w:pPr>
      <w:r>
        <w:t>Charitable grants and one-off help</w:t>
      </w:r>
    </w:p>
    <w:p w14:paraId="0A7EF96F" w14:textId="77777777" w:rsidR="002F4168" w:rsidRDefault="005E0A5C">
      <w:pPr>
        <w:pStyle w:val="ListBullet"/>
        <w:spacing w:after="100" w:line="259" w:lineRule="auto"/>
      </w:pPr>
      <w:r>
        <w:t>Evidence checklist</w:t>
      </w:r>
    </w:p>
    <w:p w14:paraId="4433C81A" w14:textId="77777777" w:rsidR="002F4168" w:rsidRDefault="005E0A5C">
      <w:pPr>
        <w:pStyle w:val="ListBullet"/>
        <w:spacing w:after="100" w:line="259" w:lineRule="auto"/>
      </w:pPr>
      <w:r>
        <w:t>Application tracker</w:t>
      </w:r>
    </w:p>
    <w:p w14:paraId="119070CE" w14:textId="77777777" w:rsidR="002F4168" w:rsidRDefault="005E0A5C">
      <w:pPr>
        <w:pStyle w:val="ListBullet"/>
        <w:spacing w:after="100" w:line="259" w:lineRule="auto"/>
      </w:pPr>
      <w:r>
        <w:t>Useful links</w:t>
      </w:r>
    </w:p>
    <w:p w14:paraId="6D443CC4" w14:textId="77777777" w:rsidR="002F4168" w:rsidRDefault="005E0A5C">
      <w:pPr>
        <w:pStyle w:val="Heading1"/>
        <w:spacing w:after="100" w:line="259" w:lineRule="auto"/>
      </w:pPr>
      <w:r>
        <w:t>1. Quick checklist for families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2F4168" w14:paraId="53414093" w14:textId="77777777">
        <w:trPr>
          <w:tblHeader/>
          <w:jc w:val="center"/>
        </w:trPr>
        <w:tc>
          <w:tcPr>
            <w:tcW w:w="3456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DC124D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3456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B711C7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Why it matters</w:t>
            </w:r>
          </w:p>
        </w:tc>
        <w:tc>
          <w:tcPr>
            <w:tcW w:w="3456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31D83C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Where to look first</w:t>
            </w:r>
          </w:p>
        </w:tc>
      </w:tr>
      <w:tr w:rsidR="002F4168" w14:paraId="3947CEAE" w14:textId="77777777">
        <w:trPr>
          <w:jc w:val="center"/>
        </w:trPr>
        <w:tc>
          <w:tcPr>
            <w:tcW w:w="3456" w:type="dxa"/>
            <w:shd w:val="clear" w:color="auto" w:fill="F9FAF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572BE3" w14:textId="77777777" w:rsidR="002F4168" w:rsidRDefault="005E0A5C">
            <w:pPr>
              <w:spacing w:after="60" w:line="252" w:lineRule="auto"/>
            </w:pPr>
            <w:r>
              <w:t>Does your child need more care, supervision or help getting around than other children their age?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3B46D4" w14:textId="77777777" w:rsidR="002F4168" w:rsidRDefault="005E0A5C">
            <w:pPr>
              <w:spacing w:after="60" w:line="252" w:lineRule="auto"/>
            </w:pPr>
            <w:r>
              <w:t>This may point to Disability Living Allowance for children.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192907" w14:textId="77777777" w:rsidR="002F4168" w:rsidRDefault="005E0A5C">
            <w:pPr>
              <w:spacing w:after="60" w:line="252" w:lineRule="auto"/>
            </w:pPr>
            <w:r>
              <w:t>DLA for children</w:t>
            </w:r>
          </w:p>
        </w:tc>
      </w:tr>
      <w:tr w:rsidR="002F4168" w14:paraId="37AACBF1" w14:textId="77777777">
        <w:trPr>
          <w:jc w:val="center"/>
        </w:trPr>
        <w:tc>
          <w:tcPr>
            <w:tcW w:w="3456" w:type="dxa"/>
            <w:shd w:val="clear" w:color="auto" w:fill="F9FAF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D0BA96" w14:textId="77777777" w:rsidR="002F4168" w:rsidRDefault="005E0A5C">
            <w:pPr>
              <w:spacing w:after="60" w:line="252" w:lineRule="auto"/>
            </w:pPr>
            <w:r>
              <w:t>Do you provide 35 hours or more care each week?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92CA02" w14:textId="77777777" w:rsidR="002F4168" w:rsidRDefault="005E0A5C">
            <w:pPr>
              <w:spacing w:after="60" w:line="252" w:lineRule="auto"/>
            </w:pPr>
            <w:r>
              <w:t>You may be able to claim Carer's Allowance, depending on the child's qualifying benefit and your circumstances.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5C8D6F" w14:textId="77777777" w:rsidR="002F4168" w:rsidRDefault="005E0A5C">
            <w:pPr>
              <w:spacing w:after="60" w:line="252" w:lineRule="auto"/>
            </w:pPr>
            <w:r>
              <w:t>Carer's Allowance</w:t>
            </w:r>
          </w:p>
        </w:tc>
      </w:tr>
      <w:tr w:rsidR="002F4168" w14:paraId="4AD5DC2A" w14:textId="77777777">
        <w:trPr>
          <w:jc w:val="center"/>
        </w:trPr>
        <w:tc>
          <w:tcPr>
            <w:tcW w:w="3456" w:type="dxa"/>
            <w:shd w:val="clear" w:color="auto" w:fill="F9FAF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5EB69E" w14:textId="77777777" w:rsidR="002F4168" w:rsidRDefault="005E0A5C">
            <w:pPr>
              <w:spacing w:after="60" w:line="252" w:lineRule="auto"/>
            </w:pPr>
            <w:r>
              <w:t>Does your child need extra support to access clubs, leisure or community activities?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908B9E" w14:textId="77777777" w:rsidR="002F4168" w:rsidRDefault="005E0A5C">
            <w:pPr>
              <w:spacing w:after="60" w:line="252" w:lineRule="auto"/>
            </w:pPr>
            <w:r>
              <w:t>Herefordshire's Targeted Short Breaks allowance may help with activity costs and give carers a short break.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48D30F" w14:textId="77777777" w:rsidR="002F4168" w:rsidRDefault="005E0A5C">
            <w:pPr>
              <w:spacing w:after="60" w:line="252" w:lineRule="auto"/>
            </w:pPr>
            <w:r>
              <w:t>Herefordshire TSB allowance</w:t>
            </w:r>
          </w:p>
        </w:tc>
      </w:tr>
      <w:tr w:rsidR="002F4168" w14:paraId="6DB134A0" w14:textId="77777777">
        <w:trPr>
          <w:jc w:val="center"/>
        </w:trPr>
        <w:tc>
          <w:tcPr>
            <w:tcW w:w="3456" w:type="dxa"/>
            <w:shd w:val="clear" w:color="auto" w:fill="F9FAF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6C0F74" w14:textId="77777777" w:rsidR="002F4168" w:rsidRDefault="005E0A5C">
            <w:pPr>
              <w:spacing w:after="60" w:line="252" w:lineRule="auto"/>
            </w:pPr>
            <w:r>
              <w:t>Are you on a low income and need an item that would make family life easier?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99809A" w14:textId="77777777" w:rsidR="002F4168" w:rsidRDefault="005E0A5C">
            <w:pPr>
              <w:spacing w:after="60" w:line="252" w:lineRule="auto"/>
            </w:pPr>
            <w:r>
              <w:t>Family Fund and other charities may help with equipment, bedding, tech, breaks or household essentials.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E754E8" w14:textId="77777777" w:rsidR="002F4168" w:rsidRDefault="005E0A5C">
            <w:pPr>
              <w:spacing w:after="60" w:line="252" w:lineRule="auto"/>
            </w:pPr>
            <w:r>
              <w:t>Family Fund / charity grants</w:t>
            </w:r>
          </w:p>
        </w:tc>
      </w:tr>
      <w:tr w:rsidR="002F4168" w14:paraId="0181D90B" w14:textId="77777777">
        <w:trPr>
          <w:jc w:val="center"/>
        </w:trPr>
        <w:tc>
          <w:tcPr>
            <w:tcW w:w="3456" w:type="dxa"/>
            <w:shd w:val="clear" w:color="auto" w:fill="F9FAF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3CD0FE" w14:textId="77777777" w:rsidR="002F4168" w:rsidRDefault="005E0A5C">
            <w:pPr>
              <w:spacing w:after="60" w:line="252" w:lineRule="auto"/>
            </w:pPr>
            <w:r>
              <w:t xml:space="preserve">Is there a crisis or urgent need for </w:t>
            </w:r>
            <w:r>
              <w:lastRenderedPageBreak/>
              <w:t>essentials?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2A6549" w14:textId="77777777" w:rsidR="002F4168" w:rsidRDefault="005E0A5C">
            <w:pPr>
              <w:spacing w:after="60" w:line="252" w:lineRule="auto"/>
            </w:pPr>
            <w:r>
              <w:lastRenderedPageBreak/>
              <w:t xml:space="preserve">Emergency Essentials may help, but applications must be made through </w:t>
            </w:r>
            <w:r>
              <w:lastRenderedPageBreak/>
              <w:t>a registered referrer.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7C6029" w14:textId="77777777" w:rsidR="002F4168" w:rsidRDefault="005E0A5C">
            <w:pPr>
              <w:spacing w:after="60" w:line="252" w:lineRule="auto"/>
            </w:pPr>
            <w:r>
              <w:lastRenderedPageBreak/>
              <w:t xml:space="preserve">BBC Children in Need Emergency </w:t>
            </w:r>
            <w:r>
              <w:lastRenderedPageBreak/>
              <w:t>Essentials</w:t>
            </w:r>
          </w:p>
        </w:tc>
      </w:tr>
    </w:tbl>
    <w:p w14:paraId="6D702DCC" w14:textId="77777777" w:rsidR="002F4168" w:rsidRDefault="005E0A5C">
      <w:pPr>
        <w:pStyle w:val="Heading1"/>
        <w:spacing w:after="100" w:line="259" w:lineRule="auto"/>
      </w:pPr>
      <w:r>
        <w:lastRenderedPageBreak/>
        <w:t>2. Local Herefordshire support and funded activities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2F4168" w14:paraId="2BAAA56F" w14:textId="77777777">
        <w:trPr>
          <w:tblHeader/>
          <w:jc w:val="center"/>
        </w:trPr>
        <w:tc>
          <w:tcPr>
            <w:tcW w:w="3456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99CACC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Local support</w:t>
            </w:r>
          </w:p>
        </w:tc>
        <w:tc>
          <w:tcPr>
            <w:tcW w:w="3456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05B154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What it can help with</w:t>
            </w:r>
          </w:p>
        </w:tc>
        <w:tc>
          <w:tcPr>
            <w:tcW w:w="3456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70A659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Action for families</w:t>
            </w:r>
          </w:p>
        </w:tc>
      </w:tr>
      <w:tr w:rsidR="002F4168" w14:paraId="6F4E2A2C" w14:textId="77777777">
        <w:trPr>
          <w:jc w:val="center"/>
        </w:trPr>
        <w:tc>
          <w:tcPr>
            <w:tcW w:w="3456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996BF7" w14:textId="77777777" w:rsidR="002F4168" w:rsidRDefault="005E0A5C">
            <w:pPr>
              <w:spacing w:after="60" w:line="252" w:lineRule="auto"/>
            </w:pPr>
            <w:r>
              <w:t>Herefordshire SEND Local Offer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CFB800" w14:textId="77777777" w:rsidR="002F4168" w:rsidRDefault="005E0A5C">
            <w:pPr>
              <w:spacing w:after="60" w:line="252" w:lineRule="auto"/>
            </w:pPr>
            <w:r>
              <w:t>Information, support, services and activities for children and young people with SEND in Herefordshire.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D2A69A" w14:textId="77777777" w:rsidR="002F4168" w:rsidRDefault="005E0A5C">
            <w:pPr>
              <w:spacing w:after="60" w:line="252" w:lineRule="auto"/>
            </w:pPr>
            <w:r>
              <w:t>Use it as the first local signpost for education, health, EHCPs, respite, social care, activities and advice.</w:t>
            </w:r>
          </w:p>
        </w:tc>
      </w:tr>
      <w:tr w:rsidR="002F4168" w14:paraId="0781B2FA" w14:textId="77777777">
        <w:trPr>
          <w:jc w:val="center"/>
        </w:trPr>
        <w:tc>
          <w:tcPr>
            <w:tcW w:w="3456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B4DE16" w14:textId="77777777" w:rsidR="002F4168" w:rsidRDefault="005E0A5C">
            <w:pPr>
              <w:spacing w:after="60" w:line="252" w:lineRule="auto"/>
            </w:pPr>
            <w:r>
              <w:t>Short Breaks and Respite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B8AE76" w14:textId="77777777" w:rsidR="002F4168" w:rsidRDefault="005E0A5C">
            <w:pPr>
              <w:spacing w:after="60" w:line="252" w:lineRule="auto"/>
            </w:pPr>
            <w:r>
              <w:t>Short breaks are activities or services that give parents and carers a break and help children develop socially, emotionally and practically.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09AEBF" w14:textId="77777777" w:rsidR="002F4168" w:rsidRDefault="005E0A5C">
            <w:pPr>
              <w:spacing w:after="60" w:line="252" w:lineRule="auto"/>
            </w:pPr>
            <w:r>
              <w:t>Look for universal activities, targeted short breaks and specialist short breaks. Specialist support may require a social care assessment.</w:t>
            </w:r>
          </w:p>
        </w:tc>
      </w:tr>
      <w:tr w:rsidR="002F4168" w14:paraId="2E5EC380" w14:textId="77777777">
        <w:trPr>
          <w:jc w:val="center"/>
        </w:trPr>
        <w:tc>
          <w:tcPr>
            <w:tcW w:w="3456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BBCF47" w14:textId="77777777" w:rsidR="002F4168" w:rsidRDefault="005E0A5C">
            <w:pPr>
              <w:spacing w:after="60" w:line="252" w:lineRule="auto"/>
            </w:pPr>
            <w:r>
              <w:t>Targeted Short Breaks Allowance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0BA1F2" w14:textId="77777777" w:rsidR="002F4168" w:rsidRDefault="005E0A5C">
            <w:pPr>
              <w:spacing w:after="60" w:line="252" w:lineRule="auto"/>
            </w:pPr>
            <w:r>
              <w:t>For children and young people with SEND who need extra support to take part in leisure activities, while giving carers a short break.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50A1E0" w14:textId="77777777" w:rsidR="002F4168" w:rsidRDefault="005E0A5C">
            <w:pPr>
              <w:spacing w:after="60" w:line="252" w:lineRule="auto"/>
            </w:pPr>
            <w:r>
              <w:t>For 2026-27, Herefordshire Council states applications are open for children not already receiving the allowance, with applications due by 31 December 2026. Families should check the live page before applying.</w:t>
            </w:r>
          </w:p>
        </w:tc>
      </w:tr>
      <w:tr w:rsidR="002F4168" w14:paraId="45C1C9CB" w14:textId="77777777">
        <w:trPr>
          <w:jc w:val="center"/>
        </w:trPr>
        <w:tc>
          <w:tcPr>
            <w:tcW w:w="3456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7ED707" w14:textId="77777777" w:rsidR="002F4168" w:rsidRDefault="005E0A5C">
            <w:pPr>
              <w:spacing w:after="60" w:line="252" w:lineRule="auto"/>
            </w:pPr>
            <w:r>
              <w:t>Holiday Activities and Food (HAF)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0BCCA3" w14:textId="77777777" w:rsidR="002F4168" w:rsidRDefault="005E0A5C">
            <w:pPr>
              <w:spacing w:after="60" w:line="252" w:lineRule="auto"/>
            </w:pPr>
            <w:r>
              <w:t>Holiday activity and food provision may include additional SEND support where eligible. PCVH records show Herefordshire HAF grant funding included SEND provision within a PCVH Easter project.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B63953" w14:textId="77777777" w:rsidR="002F4168" w:rsidRDefault="005E0A5C">
            <w:pPr>
              <w:spacing w:after="60" w:line="252" w:lineRule="auto"/>
            </w:pPr>
            <w:r>
              <w:t>Check Herefordshire holiday activity information and ask providers what SEND support is available before booking.</w:t>
            </w:r>
          </w:p>
        </w:tc>
      </w:tr>
      <w:tr w:rsidR="002F4168" w14:paraId="6DF85E13" w14:textId="77777777">
        <w:trPr>
          <w:jc w:val="center"/>
        </w:trPr>
        <w:tc>
          <w:tcPr>
            <w:tcW w:w="3456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6743C4" w14:textId="77777777" w:rsidR="002F4168" w:rsidRDefault="005E0A5C">
            <w:pPr>
              <w:spacing w:after="60" w:line="252" w:lineRule="auto"/>
            </w:pPr>
            <w:r>
              <w:t>SENDIASS Herefordshire and Worcestershire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9F99EF" w14:textId="77777777" w:rsidR="002F4168" w:rsidRDefault="005E0A5C">
            <w:pPr>
              <w:spacing w:after="60" w:line="252" w:lineRule="auto"/>
            </w:pPr>
            <w:r>
              <w:t>Impartial, confidential information and advice for parents, carers, children and young people with SEND.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E13699" w14:textId="77777777" w:rsidR="002F4168" w:rsidRDefault="005E0A5C">
            <w:pPr>
              <w:spacing w:after="60" w:line="252" w:lineRule="auto"/>
            </w:pPr>
            <w:r>
              <w:t>Useful for understanding education rights, EHCPs, disagreement resolution and where to get support.</w:t>
            </w:r>
          </w:p>
        </w:tc>
      </w:tr>
    </w:tbl>
    <w:p w14:paraId="6C3DFE94" w14:textId="77777777" w:rsidR="002F4168" w:rsidRDefault="005E0A5C">
      <w:pPr>
        <w:pStyle w:val="Heading1"/>
        <w:spacing w:after="100" w:line="259" w:lineRule="auto"/>
      </w:pPr>
      <w:r>
        <w:t>3. National benefits and statutory help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2F4168" w14:paraId="2955F70D" w14:textId="77777777">
        <w:trPr>
          <w:tblHeader/>
          <w:jc w:val="center"/>
        </w:trPr>
        <w:tc>
          <w:tcPr>
            <w:tcW w:w="3456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5C6163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Benefit/help</w:t>
            </w:r>
          </w:p>
        </w:tc>
        <w:tc>
          <w:tcPr>
            <w:tcW w:w="3456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10E2E9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What it is</w:t>
            </w:r>
          </w:p>
        </w:tc>
        <w:tc>
          <w:tcPr>
            <w:tcW w:w="3456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DDFD94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Parent-friendly tip</w:t>
            </w:r>
          </w:p>
        </w:tc>
      </w:tr>
      <w:tr w:rsidR="002F4168" w14:paraId="163473FA" w14:textId="77777777">
        <w:trPr>
          <w:jc w:val="center"/>
        </w:trPr>
        <w:tc>
          <w:tcPr>
            <w:tcW w:w="3456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F370DB" w14:textId="77777777" w:rsidR="002F4168" w:rsidRDefault="005E0A5C">
            <w:pPr>
              <w:spacing w:after="60" w:line="252" w:lineRule="auto"/>
            </w:pPr>
            <w:r>
              <w:t>Disability Living Allowance (DLA) for children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3D782B" w14:textId="77777777" w:rsidR="002F4168" w:rsidRDefault="005E0A5C">
            <w:pPr>
              <w:spacing w:after="60" w:line="252" w:lineRule="auto"/>
            </w:pPr>
            <w:r>
              <w:t xml:space="preserve">For children under 16 who have difficulties walking or need much more looking after than a child of the same age without a disability. GOV.UK lists the weekly rate as between £30.30 and £194.60, </w:t>
            </w:r>
            <w:r>
              <w:lastRenderedPageBreak/>
              <w:t>depending on the help needed.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37F810" w14:textId="77777777" w:rsidR="002F4168" w:rsidRDefault="005E0A5C">
            <w:pPr>
              <w:spacing w:after="60" w:line="252" w:lineRule="auto"/>
            </w:pPr>
            <w:r>
              <w:lastRenderedPageBreak/>
              <w:t>Do not focus only on diagnosis. Describe the extra help, supervision, night-time needs, safety risks, mobility and impact on family life.</w:t>
            </w:r>
          </w:p>
        </w:tc>
      </w:tr>
      <w:tr w:rsidR="002F4168" w14:paraId="0D7E60B9" w14:textId="77777777">
        <w:trPr>
          <w:jc w:val="center"/>
        </w:trPr>
        <w:tc>
          <w:tcPr>
            <w:tcW w:w="3456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520287" w14:textId="77777777" w:rsidR="002F4168" w:rsidRDefault="005E0A5C">
            <w:pPr>
              <w:spacing w:after="60" w:line="252" w:lineRule="auto"/>
            </w:pPr>
            <w:r>
              <w:t>Carer's Allowance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37E489" w14:textId="77777777" w:rsidR="002F4168" w:rsidRDefault="005E0A5C">
            <w:pPr>
              <w:spacing w:after="60" w:line="252" w:lineRule="auto"/>
            </w:pPr>
            <w:r>
              <w:t>GOV.UK says Carer's Allowance may be available if you care for someone at least 35 hours a week and they receive a qualifying disability benefit. The GOV.UK 2026 page states £86.45 a week.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474067" w14:textId="77777777" w:rsidR="002F4168" w:rsidRDefault="005E0A5C">
            <w:pPr>
              <w:spacing w:after="60" w:line="252" w:lineRule="auto"/>
            </w:pPr>
            <w:r>
              <w:t>Check carefully because Carer's Allowance can affect other benefits. Use a benefits adviser or calculator if unsure.</w:t>
            </w:r>
          </w:p>
        </w:tc>
      </w:tr>
      <w:tr w:rsidR="002F4168" w14:paraId="0534C8F6" w14:textId="77777777">
        <w:trPr>
          <w:jc w:val="center"/>
        </w:trPr>
        <w:tc>
          <w:tcPr>
            <w:tcW w:w="3456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51609D" w14:textId="77777777" w:rsidR="002F4168" w:rsidRDefault="005E0A5C">
            <w:pPr>
              <w:spacing w:after="60" w:line="252" w:lineRule="auto"/>
            </w:pPr>
            <w:r>
              <w:t>Universal Credit / other benefit additions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F444D9" w14:textId="77777777" w:rsidR="002F4168" w:rsidRDefault="005E0A5C">
            <w:pPr>
              <w:spacing w:after="60" w:line="252" w:lineRule="auto"/>
            </w:pPr>
            <w:r>
              <w:t>A disability benefit award for a child can sometimes increase entitlement to means-tested benefits.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01FC32" w14:textId="77777777" w:rsidR="002F4168" w:rsidRDefault="005E0A5C">
            <w:pPr>
              <w:spacing w:after="60" w:line="252" w:lineRule="auto"/>
            </w:pPr>
            <w:r>
              <w:t>Use a benefits calculator and tell benefit offices if a child is awarded DLA or PIP.</w:t>
            </w:r>
          </w:p>
        </w:tc>
      </w:tr>
      <w:tr w:rsidR="002F4168" w14:paraId="60AB1554" w14:textId="77777777">
        <w:trPr>
          <w:jc w:val="center"/>
        </w:trPr>
        <w:tc>
          <w:tcPr>
            <w:tcW w:w="3456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0E262F" w14:textId="77777777" w:rsidR="002F4168" w:rsidRDefault="005E0A5C">
            <w:pPr>
              <w:spacing w:after="60" w:line="252" w:lineRule="auto"/>
            </w:pPr>
            <w:r>
              <w:t>Motability Scheme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DBC858" w14:textId="77777777" w:rsidR="002F4168" w:rsidRDefault="005E0A5C">
            <w:pPr>
              <w:spacing w:after="60" w:line="252" w:lineRule="auto"/>
            </w:pPr>
            <w:r>
              <w:t>GOV.UK says the scheme can help lease a car if a child aged 3 or over receives the higher rate mobility component of DLA or enhanced mobility component of PIP.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A1A7B0" w14:textId="77777777" w:rsidR="002F4168" w:rsidRDefault="005E0A5C">
            <w:pPr>
              <w:spacing w:after="60" w:line="252" w:lineRule="auto"/>
            </w:pPr>
            <w:r>
              <w:t>Check award length and scheme eligibility before making decisions.</w:t>
            </w:r>
          </w:p>
        </w:tc>
      </w:tr>
      <w:tr w:rsidR="002F4168" w14:paraId="3CB29D7A" w14:textId="77777777">
        <w:trPr>
          <w:jc w:val="center"/>
        </w:trPr>
        <w:tc>
          <w:tcPr>
            <w:tcW w:w="3456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5E243D" w14:textId="77777777" w:rsidR="002F4168" w:rsidRDefault="005E0A5C">
            <w:pPr>
              <w:spacing w:after="60" w:line="252" w:lineRule="auto"/>
            </w:pPr>
            <w:r>
              <w:t>Blue Badge and transport help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A10125" w14:textId="77777777" w:rsidR="002F4168" w:rsidRDefault="005E0A5C">
            <w:pPr>
              <w:spacing w:after="60" w:line="252" w:lineRule="auto"/>
            </w:pPr>
            <w:r>
              <w:t>Some children may qualify for help with parking or transport linked to disability/mobility needs.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B598C5" w14:textId="77777777" w:rsidR="002F4168" w:rsidRDefault="005E0A5C">
            <w:pPr>
              <w:spacing w:after="60" w:line="252" w:lineRule="auto"/>
            </w:pPr>
            <w:r>
              <w:t>Check local Blue Badge criteria and ask for support if the evidence is complex.</w:t>
            </w:r>
          </w:p>
        </w:tc>
      </w:tr>
    </w:tbl>
    <w:p w14:paraId="2B5017FB" w14:textId="77777777" w:rsidR="002F4168" w:rsidRDefault="005E0A5C">
      <w:pPr>
        <w:pStyle w:val="Heading1"/>
        <w:spacing w:after="100" w:line="259" w:lineRule="auto"/>
      </w:pPr>
      <w:r>
        <w:t>4. Charitable grants and one-off help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2F4168" w14:paraId="2EE11DEB" w14:textId="77777777">
        <w:trPr>
          <w:tblHeader/>
          <w:jc w:val="center"/>
        </w:trPr>
        <w:tc>
          <w:tcPr>
            <w:tcW w:w="2592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B4B6AD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Fund</w:t>
            </w:r>
          </w:p>
        </w:tc>
        <w:tc>
          <w:tcPr>
            <w:tcW w:w="2592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D0D10E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Who it may help</w:t>
            </w:r>
          </w:p>
        </w:tc>
        <w:tc>
          <w:tcPr>
            <w:tcW w:w="2592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F0E77F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What it may cover</w:t>
            </w:r>
          </w:p>
        </w:tc>
        <w:tc>
          <w:tcPr>
            <w:tcW w:w="2592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EDABB4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How to apply</w:t>
            </w:r>
          </w:p>
        </w:tc>
      </w:tr>
      <w:tr w:rsidR="002F4168" w14:paraId="61BD56FE" w14:textId="77777777">
        <w:trPr>
          <w:jc w:val="center"/>
        </w:trPr>
        <w:tc>
          <w:tcPr>
            <w:tcW w:w="2592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457EA4" w14:textId="77777777" w:rsidR="002F4168" w:rsidRDefault="005E0A5C">
            <w:pPr>
              <w:spacing w:after="60" w:line="252" w:lineRule="auto"/>
            </w:pPr>
            <w:r>
              <w:t>Family Fund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180AE2" w14:textId="77777777" w:rsidR="002F4168" w:rsidRDefault="005E0A5C">
            <w:pPr>
              <w:spacing w:after="60" w:line="252" w:lineRule="auto"/>
            </w:pPr>
            <w:r>
              <w:t>Low-income families raising a disabled or seriously ill child. Family Fund says it looks at income and the impact of disability on the child or young person.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664782" w14:textId="77777777" w:rsidR="002F4168" w:rsidRDefault="005E0A5C">
            <w:pPr>
              <w:spacing w:after="60" w:line="252" w:lineRule="auto"/>
            </w:pPr>
            <w:r>
              <w:t>Items families need most; examples often include essential household items, digital support, sensory items and family breaks.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DD22409" w14:textId="77777777" w:rsidR="002F4168" w:rsidRDefault="005E0A5C">
            <w:pPr>
              <w:spacing w:after="60" w:line="252" w:lineRule="auto"/>
            </w:pPr>
            <w:r>
              <w:t>Apply directly through Family Fund.</w:t>
            </w:r>
          </w:p>
        </w:tc>
      </w:tr>
      <w:tr w:rsidR="002F4168" w14:paraId="3F86C218" w14:textId="77777777">
        <w:trPr>
          <w:jc w:val="center"/>
        </w:trPr>
        <w:tc>
          <w:tcPr>
            <w:tcW w:w="2592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BF336D" w14:textId="77777777" w:rsidR="002F4168" w:rsidRDefault="005E0A5C">
            <w:pPr>
              <w:spacing w:after="60" w:line="252" w:lineRule="auto"/>
            </w:pPr>
            <w:r>
              <w:t>BBC Children in Need Emergency Essentials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24BEAE" w14:textId="77777777" w:rsidR="002F4168" w:rsidRDefault="005E0A5C">
            <w:pPr>
              <w:spacing w:after="60" w:line="252" w:lineRule="auto"/>
            </w:pPr>
            <w:r>
              <w:t>Children and young people facing severe poverty and additional pressures such as disability or poor health in the family.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B3EA22" w14:textId="77777777" w:rsidR="002F4168" w:rsidRDefault="005E0A5C">
            <w:pPr>
              <w:spacing w:after="60" w:line="252" w:lineRule="auto"/>
            </w:pPr>
            <w:r>
              <w:t>Basic essentials such as beds, cookers, clothing in a crisis and other items critical to wellbeing.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29FAC9" w14:textId="77777777" w:rsidR="002F4168" w:rsidRDefault="005E0A5C">
            <w:pPr>
              <w:spacing w:after="60" w:line="252" w:lineRule="auto"/>
            </w:pPr>
            <w:r>
              <w:t>Referrer-only. A registered professional/support organisation must apply.</w:t>
            </w:r>
          </w:p>
        </w:tc>
      </w:tr>
      <w:tr w:rsidR="002F4168" w14:paraId="50ED9E7E" w14:textId="77777777">
        <w:trPr>
          <w:jc w:val="center"/>
        </w:trPr>
        <w:tc>
          <w:tcPr>
            <w:tcW w:w="2592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D0DABA" w14:textId="77777777" w:rsidR="002F4168" w:rsidRDefault="005E0A5C">
            <w:pPr>
              <w:spacing w:after="60" w:line="252" w:lineRule="auto"/>
            </w:pPr>
            <w:r>
              <w:t>Turn2us Grants Search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63DA66" w14:textId="77777777" w:rsidR="002F4168" w:rsidRDefault="005E0A5C">
            <w:pPr>
              <w:spacing w:after="60" w:line="252" w:lineRule="auto"/>
            </w:pPr>
            <w:r>
              <w:t xml:space="preserve">Families who want to search for charitable grants by circumstances, location, </w:t>
            </w:r>
            <w:r>
              <w:lastRenderedPageBreak/>
              <w:t>occupation/history or need.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BE6A2C" w14:textId="77777777" w:rsidR="002F4168" w:rsidRDefault="005E0A5C">
            <w:pPr>
              <w:spacing w:after="60" w:line="252" w:lineRule="auto"/>
            </w:pPr>
            <w:r>
              <w:lastRenderedPageBreak/>
              <w:t>Can help identify smaller charities and grant funds that families may not know about.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FC0236" w14:textId="77777777" w:rsidR="002F4168" w:rsidRDefault="005E0A5C">
            <w:pPr>
              <w:spacing w:after="60" w:line="252" w:lineRule="auto"/>
            </w:pPr>
            <w:r>
              <w:t>Use the grants search and benefits calculator.</w:t>
            </w:r>
          </w:p>
        </w:tc>
      </w:tr>
      <w:tr w:rsidR="002F4168" w14:paraId="24B86582" w14:textId="77777777">
        <w:trPr>
          <w:jc w:val="center"/>
        </w:trPr>
        <w:tc>
          <w:tcPr>
            <w:tcW w:w="2592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6E62F8D" w14:textId="77777777" w:rsidR="002F4168" w:rsidRDefault="005E0A5C">
            <w:pPr>
              <w:spacing w:after="60" w:line="252" w:lineRule="auto"/>
            </w:pPr>
            <w:r>
              <w:t>WellChild grants information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BAFDA8" w14:textId="77777777" w:rsidR="002F4168" w:rsidRDefault="005E0A5C">
            <w:pPr>
              <w:spacing w:after="60" w:line="252" w:lineRule="auto"/>
            </w:pPr>
            <w:r>
              <w:t>Families looking for national grant organisations for specialist equipment, therapies and respite.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A1C9CF" w14:textId="77777777" w:rsidR="002F4168" w:rsidRDefault="005E0A5C">
            <w:pPr>
              <w:spacing w:after="60" w:line="252" w:lineRule="auto"/>
            </w:pPr>
            <w:r>
              <w:t>Useful as a starting list of charities and equipment/respite funders.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C7D161" w14:textId="77777777" w:rsidR="002F4168" w:rsidRDefault="005E0A5C">
            <w:pPr>
              <w:spacing w:after="60" w:line="252" w:lineRule="auto"/>
            </w:pPr>
            <w:r>
              <w:t>Check each charity's own eligibility before applying.</w:t>
            </w:r>
          </w:p>
        </w:tc>
      </w:tr>
      <w:tr w:rsidR="002F4168" w14:paraId="21445E22" w14:textId="77777777">
        <w:trPr>
          <w:jc w:val="center"/>
        </w:trPr>
        <w:tc>
          <w:tcPr>
            <w:tcW w:w="2592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1AFC06" w14:textId="77777777" w:rsidR="002F4168" w:rsidRDefault="005E0A5C">
            <w:pPr>
              <w:spacing w:after="60" w:line="252" w:lineRule="auto"/>
            </w:pPr>
            <w:r>
              <w:t>Caudwell Children / Children Today / Family Action / Buttle UK and similar charities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435D2E" w14:textId="77777777" w:rsidR="002F4168" w:rsidRDefault="005E0A5C">
            <w:pPr>
              <w:spacing w:after="60" w:line="252" w:lineRule="auto"/>
            </w:pPr>
            <w:r>
              <w:t>Eligibility varies by charity and may depend on income, condition, item needed, professional evidence or crisis circumstances.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5A6FE0" w14:textId="77777777" w:rsidR="002F4168" w:rsidRDefault="005E0A5C">
            <w:pPr>
              <w:spacing w:after="60" w:line="252" w:lineRule="auto"/>
            </w:pPr>
            <w:r>
              <w:t>Specialist equipment, therapies, essential items, crisis support, days out or family support may be available depending on the fund.</w:t>
            </w:r>
          </w:p>
        </w:tc>
        <w:tc>
          <w:tcPr>
            <w:tcW w:w="259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82A6C4" w14:textId="77777777" w:rsidR="002F4168" w:rsidRDefault="005E0A5C">
            <w:pPr>
              <w:spacing w:after="60" w:line="252" w:lineRule="auto"/>
            </w:pPr>
            <w:r>
              <w:t>Use Turn2us, SEND Help UK or charity pages to match the need to the fund.</w:t>
            </w:r>
          </w:p>
        </w:tc>
      </w:tr>
    </w:tbl>
    <w:p w14:paraId="56DC0947" w14:textId="77777777" w:rsidR="002F4168" w:rsidRDefault="005E0A5C">
      <w:pPr>
        <w:pStyle w:val="Heading1"/>
        <w:spacing w:after="100" w:line="259" w:lineRule="auto"/>
      </w:pPr>
      <w:r>
        <w:t>5. Evidence checklist</w:t>
      </w:r>
    </w:p>
    <w:p w14:paraId="525CDB35" w14:textId="77777777" w:rsidR="002F4168" w:rsidRDefault="005E0A5C">
      <w:pPr>
        <w:spacing w:after="100" w:line="259" w:lineRule="auto"/>
      </w:pPr>
      <w:r>
        <w:t>Families do not need every item for every application. This list helps parents prepare before they start filling in forms.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84"/>
        <w:gridCol w:w="5184"/>
      </w:tblGrid>
      <w:tr w:rsidR="002F4168" w14:paraId="27585B46" w14:textId="77777777">
        <w:trPr>
          <w:jc w:val="center"/>
        </w:trPr>
        <w:tc>
          <w:tcPr>
            <w:tcW w:w="518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52681B" w14:textId="77777777" w:rsidR="002F4168" w:rsidRDefault="005E0A5C">
            <w:pPr>
              <w:spacing w:after="60" w:line="252" w:lineRule="auto"/>
            </w:pPr>
            <w:r>
              <w:t>☐</w:t>
            </w:r>
            <w:r>
              <w:t xml:space="preserve"> Child's name, date of birth and NHS number if relevant</w:t>
            </w:r>
          </w:p>
        </w:tc>
        <w:tc>
          <w:tcPr>
            <w:tcW w:w="5184" w:type="dxa"/>
            <w:shd w:val="clear" w:color="auto" w:fill="F9FAF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70A435" w14:textId="77777777" w:rsidR="002F4168" w:rsidRDefault="005E0A5C">
            <w:pPr>
              <w:spacing w:after="60" w:line="252" w:lineRule="auto"/>
            </w:pPr>
            <w:r>
              <w:t>☐</w:t>
            </w:r>
            <w:r>
              <w:t xml:space="preserve"> Brief description of the child's needs in everyday language</w:t>
            </w:r>
          </w:p>
        </w:tc>
      </w:tr>
      <w:tr w:rsidR="002F4168" w14:paraId="7DC5DCB9" w14:textId="77777777">
        <w:trPr>
          <w:jc w:val="center"/>
        </w:trPr>
        <w:tc>
          <w:tcPr>
            <w:tcW w:w="5184" w:type="dxa"/>
            <w:shd w:val="clear" w:color="auto" w:fill="F9FAF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B253FD" w14:textId="77777777" w:rsidR="002F4168" w:rsidRDefault="005E0A5C">
            <w:pPr>
              <w:spacing w:after="60" w:line="252" w:lineRule="auto"/>
            </w:pPr>
            <w:r>
              <w:t>☐</w:t>
            </w:r>
            <w:r>
              <w:t xml:space="preserve"> EHCP, SEN Support plan or school reports if available</w:t>
            </w:r>
          </w:p>
        </w:tc>
        <w:tc>
          <w:tcPr>
            <w:tcW w:w="518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4CD64B" w14:textId="77777777" w:rsidR="002F4168" w:rsidRDefault="005E0A5C">
            <w:pPr>
              <w:spacing w:after="60" w:line="252" w:lineRule="auto"/>
            </w:pPr>
            <w:r>
              <w:t>☐</w:t>
            </w:r>
            <w:r>
              <w:t xml:space="preserve"> DLA/PIP award letters or benefit letters if already awarded</w:t>
            </w:r>
          </w:p>
        </w:tc>
      </w:tr>
      <w:tr w:rsidR="002F4168" w14:paraId="4156D379" w14:textId="77777777">
        <w:trPr>
          <w:jc w:val="center"/>
        </w:trPr>
        <w:tc>
          <w:tcPr>
            <w:tcW w:w="518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B1B18D" w14:textId="77777777" w:rsidR="002F4168" w:rsidRDefault="005E0A5C">
            <w:pPr>
              <w:spacing w:after="60" w:line="252" w:lineRule="auto"/>
            </w:pPr>
            <w:r>
              <w:t>☐</w:t>
            </w:r>
            <w:r>
              <w:t xml:space="preserve"> Medical, therapy, paediatrician, CAMHS or specialist letters where relevant</w:t>
            </w:r>
          </w:p>
        </w:tc>
        <w:tc>
          <w:tcPr>
            <w:tcW w:w="5184" w:type="dxa"/>
            <w:shd w:val="clear" w:color="auto" w:fill="F9FAF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F529F0" w14:textId="77777777" w:rsidR="002F4168" w:rsidRDefault="005E0A5C">
            <w:pPr>
              <w:spacing w:after="60" w:line="252" w:lineRule="auto"/>
            </w:pPr>
            <w:r>
              <w:t>☐</w:t>
            </w:r>
            <w:r>
              <w:t xml:space="preserve"> Evidence of income/benefits if the fund is means-tested</w:t>
            </w:r>
          </w:p>
        </w:tc>
      </w:tr>
      <w:tr w:rsidR="002F4168" w14:paraId="4700616D" w14:textId="77777777">
        <w:trPr>
          <w:jc w:val="center"/>
        </w:trPr>
        <w:tc>
          <w:tcPr>
            <w:tcW w:w="5184" w:type="dxa"/>
            <w:shd w:val="clear" w:color="auto" w:fill="F9FAF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FBA964" w14:textId="77777777" w:rsidR="002F4168" w:rsidRDefault="005E0A5C">
            <w:pPr>
              <w:spacing w:after="60" w:line="252" w:lineRule="auto"/>
            </w:pPr>
            <w:r>
              <w:t>☐</w:t>
            </w:r>
            <w:r>
              <w:t xml:space="preserve"> Quotes for equipment or items if the grant requires this</w:t>
            </w:r>
          </w:p>
        </w:tc>
        <w:tc>
          <w:tcPr>
            <w:tcW w:w="518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9E3266" w14:textId="77777777" w:rsidR="002F4168" w:rsidRDefault="005E0A5C">
            <w:pPr>
              <w:spacing w:after="60" w:line="252" w:lineRule="auto"/>
            </w:pPr>
            <w:r>
              <w:t>☐</w:t>
            </w:r>
            <w:r>
              <w:t xml:space="preserve"> A short diary showing the extra care, supervision, night-time needs, distress, safety risks or mobility issues</w:t>
            </w:r>
          </w:p>
        </w:tc>
      </w:tr>
      <w:tr w:rsidR="002F4168" w14:paraId="19AE7BB5" w14:textId="77777777">
        <w:trPr>
          <w:jc w:val="center"/>
        </w:trPr>
        <w:tc>
          <w:tcPr>
            <w:tcW w:w="518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A65B6D" w14:textId="77777777" w:rsidR="002F4168" w:rsidRDefault="005E0A5C">
            <w:pPr>
              <w:spacing w:after="60" w:line="252" w:lineRule="auto"/>
            </w:pPr>
            <w:r>
              <w:t>☐</w:t>
            </w:r>
            <w:r>
              <w:t xml:space="preserve"> Professional referee/referrer details where required</w:t>
            </w:r>
          </w:p>
        </w:tc>
        <w:tc>
          <w:tcPr>
            <w:tcW w:w="5184" w:type="dxa"/>
            <w:shd w:val="clear" w:color="auto" w:fill="F9FAF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0E53B8" w14:textId="77777777" w:rsidR="002F4168" w:rsidRDefault="005E0A5C">
            <w:pPr>
              <w:spacing w:after="60" w:line="252" w:lineRule="auto"/>
            </w:pPr>
            <w:r>
              <w:t>☐</w:t>
            </w:r>
            <w:r>
              <w:t xml:space="preserve"> Receipts/invoices if a scheme pays after evidence of spend</w:t>
            </w:r>
          </w:p>
        </w:tc>
      </w:tr>
    </w:tbl>
    <w:p w14:paraId="55CC9BA1" w14:textId="77777777" w:rsidR="002F4168" w:rsidRDefault="005E0A5C">
      <w:pPr>
        <w:pStyle w:val="Heading1"/>
        <w:spacing w:after="100" w:line="259" w:lineRule="auto"/>
      </w:pPr>
      <w:r>
        <w:t>6. Parent-friendly wording for forms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84"/>
        <w:gridCol w:w="5184"/>
      </w:tblGrid>
      <w:tr w:rsidR="002F4168" w14:paraId="4199137E" w14:textId="77777777">
        <w:trPr>
          <w:jc w:val="center"/>
        </w:trPr>
        <w:tc>
          <w:tcPr>
            <w:tcW w:w="5184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7B5744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Instead of writing...</w:t>
            </w:r>
          </w:p>
        </w:tc>
        <w:tc>
          <w:tcPr>
            <w:tcW w:w="5184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CF9523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Try writing...</w:t>
            </w:r>
          </w:p>
        </w:tc>
      </w:tr>
      <w:tr w:rsidR="002F4168" w14:paraId="5FBD245E" w14:textId="77777777">
        <w:trPr>
          <w:jc w:val="center"/>
        </w:trPr>
        <w:tc>
          <w:tcPr>
            <w:tcW w:w="518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8D8FF5" w14:textId="77777777" w:rsidR="002F4168" w:rsidRDefault="005E0A5C">
            <w:pPr>
              <w:spacing w:after="60" w:line="252" w:lineRule="auto"/>
            </w:pPr>
            <w:r>
              <w:t>My child has autism.</w:t>
            </w:r>
          </w:p>
        </w:tc>
        <w:tc>
          <w:tcPr>
            <w:tcW w:w="5184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D872E8" w14:textId="77777777" w:rsidR="002F4168" w:rsidRDefault="005E0A5C">
            <w:pPr>
              <w:spacing w:after="60" w:line="252" w:lineRule="auto"/>
            </w:pPr>
            <w:r>
              <w:t>My child needs much more supervision than other children their age because they may run, hide, become overwhelmed, or be unable to keep themselves safe without adult support.</w:t>
            </w:r>
          </w:p>
        </w:tc>
      </w:tr>
      <w:tr w:rsidR="002F4168" w14:paraId="6425B8A6" w14:textId="77777777">
        <w:trPr>
          <w:jc w:val="center"/>
        </w:trPr>
        <w:tc>
          <w:tcPr>
            <w:tcW w:w="518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290E2D" w14:textId="77777777" w:rsidR="002F4168" w:rsidRDefault="005E0A5C">
            <w:pPr>
              <w:spacing w:after="60" w:line="252" w:lineRule="auto"/>
            </w:pPr>
            <w:r>
              <w:lastRenderedPageBreak/>
              <w:t>They struggle with school.</w:t>
            </w:r>
          </w:p>
        </w:tc>
        <w:tc>
          <w:tcPr>
            <w:tcW w:w="5184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11C0FF" w14:textId="77777777" w:rsidR="002F4168" w:rsidRDefault="005E0A5C">
            <w:pPr>
              <w:spacing w:after="60" w:line="252" w:lineRule="auto"/>
            </w:pPr>
            <w:r>
              <w:t>They need extra adult support to understand instructions, regulate emotions, manage transitions and safely access learning or social activities.</w:t>
            </w:r>
          </w:p>
        </w:tc>
      </w:tr>
      <w:tr w:rsidR="002F4168" w14:paraId="498BFD81" w14:textId="77777777">
        <w:trPr>
          <w:jc w:val="center"/>
        </w:trPr>
        <w:tc>
          <w:tcPr>
            <w:tcW w:w="518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29931F" w14:textId="77777777" w:rsidR="002F4168" w:rsidRDefault="005E0A5C">
            <w:pPr>
              <w:spacing w:after="60" w:line="252" w:lineRule="auto"/>
            </w:pPr>
            <w:r>
              <w:t>They do not sleep well.</w:t>
            </w:r>
          </w:p>
        </w:tc>
        <w:tc>
          <w:tcPr>
            <w:tcW w:w="5184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FDC56E" w14:textId="77777777" w:rsidR="002F4168" w:rsidRDefault="005E0A5C">
            <w:pPr>
              <w:spacing w:after="60" w:line="252" w:lineRule="auto"/>
            </w:pPr>
            <w:r>
              <w:t>Most nights, they wake repeatedly and need adult support to settle, stay safe or manage distress. This affects their wellbeing and the family's sleep.</w:t>
            </w:r>
          </w:p>
        </w:tc>
      </w:tr>
      <w:tr w:rsidR="002F4168" w14:paraId="5082D30B" w14:textId="77777777">
        <w:trPr>
          <w:jc w:val="center"/>
        </w:trPr>
        <w:tc>
          <w:tcPr>
            <w:tcW w:w="518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8910F6" w14:textId="77777777" w:rsidR="002F4168" w:rsidRDefault="005E0A5C">
            <w:pPr>
              <w:spacing w:after="60" w:line="252" w:lineRule="auto"/>
            </w:pPr>
            <w:r>
              <w:t>We need a break.</w:t>
            </w:r>
          </w:p>
        </w:tc>
        <w:tc>
          <w:tcPr>
            <w:tcW w:w="5184" w:type="dxa"/>
            <w:shd w:val="clear" w:color="auto" w:fill="F0FD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5C71B4" w14:textId="77777777" w:rsidR="002F4168" w:rsidRDefault="005E0A5C">
            <w:pPr>
              <w:spacing w:after="60" w:line="252" w:lineRule="auto"/>
            </w:pPr>
            <w:r>
              <w:t>Our child needs safe, supported activities that meet their needs, and the main carer needs a regular short break from caring responsibilities.</w:t>
            </w:r>
          </w:p>
        </w:tc>
      </w:tr>
    </w:tbl>
    <w:p w14:paraId="45E71FDE" w14:textId="77777777" w:rsidR="002F4168" w:rsidRDefault="005E0A5C">
      <w:pPr>
        <w:pStyle w:val="Heading1"/>
        <w:spacing w:after="100" w:line="259" w:lineRule="auto"/>
      </w:pPr>
      <w:r>
        <w:t>7. Application tracker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  <w:gridCol w:w="2074"/>
      </w:tblGrid>
      <w:tr w:rsidR="002F4168" w14:paraId="3BDE4EAC" w14:textId="77777777">
        <w:trPr>
          <w:jc w:val="center"/>
        </w:trPr>
        <w:tc>
          <w:tcPr>
            <w:tcW w:w="2074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BE5D71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Fund/benefit</w:t>
            </w:r>
          </w:p>
        </w:tc>
        <w:tc>
          <w:tcPr>
            <w:tcW w:w="2074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139110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Started</w:t>
            </w:r>
          </w:p>
        </w:tc>
        <w:tc>
          <w:tcPr>
            <w:tcW w:w="2074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B10AED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Submitted</w:t>
            </w:r>
          </w:p>
        </w:tc>
        <w:tc>
          <w:tcPr>
            <w:tcW w:w="2074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FCE02B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Outcome</w:t>
            </w:r>
          </w:p>
        </w:tc>
        <w:tc>
          <w:tcPr>
            <w:tcW w:w="2074" w:type="dxa"/>
            <w:shd w:val="clear" w:color="auto" w:fill="0F766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30A2B2" w14:textId="77777777" w:rsidR="002F4168" w:rsidRDefault="005E0A5C">
            <w:pPr>
              <w:spacing w:after="60" w:line="252" w:lineRule="auto"/>
            </w:pPr>
            <w:r>
              <w:rPr>
                <w:b/>
                <w:color w:val="FFFFFF"/>
              </w:rPr>
              <w:t>Notes / next step</w:t>
            </w:r>
          </w:p>
        </w:tc>
      </w:tr>
      <w:tr w:rsidR="002F4168" w14:paraId="34ADA015" w14:textId="77777777">
        <w:trPr>
          <w:jc w:val="center"/>
        </w:trPr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7CE550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761D2F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4A55DD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CCC532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B5D4B3" w14:textId="77777777" w:rsidR="002F4168" w:rsidRDefault="002F4168">
            <w:pPr>
              <w:spacing w:after="60" w:line="252" w:lineRule="auto"/>
            </w:pPr>
          </w:p>
        </w:tc>
      </w:tr>
      <w:tr w:rsidR="002F4168" w14:paraId="09AB8B55" w14:textId="77777777">
        <w:trPr>
          <w:jc w:val="center"/>
        </w:trPr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E3234B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CDA9AC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F2F284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4E934A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752F7C" w14:textId="77777777" w:rsidR="002F4168" w:rsidRDefault="002F4168">
            <w:pPr>
              <w:spacing w:after="60" w:line="252" w:lineRule="auto"/>
            </w:pPr>
          </w:p>
        </w:tc>
      </w:tr>
      <w:tr w:rsidR="002F4168" w14:paraId="32A6FDC8" w14:textId="77777777">
        <w:trPr>
          <w:jc w:val="center"/>
        </w:trPr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0CE2EB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6A1D33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EF0079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F1FEB8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C5ADBC" w14:textId="77777777" w:rsidR="002F4168" w:rsidRDefault="002F4168">
            <w:pPr>
              <w:spacing w:after="60" w:line="252" w:lineRule="auto"/>
            </w:pPr>
          </w:p>
        </w:tc>
      </w:tr>
      <w:tr w:rsidR="002F4168" w14:paraId="28C141EA" w14:textId="77777777">
        <w:trPr>
          <w:jc w:val="center"/>
        </w:trPr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62BE7E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632C3A3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881238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32FA530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E12125" w14:textId="77777777" w:rsidR="002F4168" w:rsidRDefault="002F4168">
            <w:pPr>
              <w:spacing w:after="60" w:line="252" w:lineRule="auto"/>
            </w:pPr>
          </w:p>
        </w:tc>
      </w:tr>
      <w:tr w:rsidR="002F4168" w14:paraId="02F3DE8E" w14:textId="77777777">
        <w:trPr>
          <w:jc w:val="center"/>
        </w:trPr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0A6DB3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1F2EA4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4D0F6A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551413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EFEA15" w14:textId="77777777" w:rsidR="002F4168" w:rsidRDefault="002F4168">
            <w:pPr>
              <w:spacing w:after="60" w:line="252" w:lineRule="auto"/>
            </w:pPr>
          </w:p>
        </w:tc>
      </w:tr>
      <w:tr w:rsidR="002F4168" w14:paraId="04A6DF74" w14:textId="77777777">
        <w:trPr>
          <w:jc w:val="center"/>
        </w:trPr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ADA688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DA8B0D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151B75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CB3803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30AE98" w14:textId="77777777" w:rsidR="002F4168" w:rsidRDefault="002F4168">
            <w:pPr>
              <w:spacing w:after="60" w:line="252" w:lineRule="auto"/>
            </w:pPr>
          </w:p>
        </w:tc>
      </w:tr>
      <w:tr w:rsidR="002F4168" w14:paraId="36B94A03" w14:textId="77777777">
        <w:trPr>
          <w:jc w:val="center"/>
        </w:trPr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D71DA4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98CE68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333D9B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CF2445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AF5769" w14:textId="77777777" w:rsidR="002F4168" w:rsidRDefault="002F4168">
            <w:pPr>
              <w:spacing w:after="60" w:line="252" w:lineRule="auto"/>
            </w:pPr>
          </w:p>
        </w:tc>
      </w:tr>
      <w:tr w:rsidR="002F4168" w14:paraId="570094A5" w14:textId="77777777">
        <w:trPr>
          <w:jc w:val="center"/>
        </w:trPr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591A05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483637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54B453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968D8C" w14:textId="77777777" w:rsidR="002F4168" w:rsidRDefault="002F4168">
            <w:pPr>
              <w:spacing w:after="60" w:line="252" w:lineRule="auto"/>
            </w:pPr>
          </w:p>
        </w:tc>
        <w:tc>
          <w:tcPr>
            <w:tcW w:w="207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C112F2" w14:textId="77777777" w:rsidR="002F4168" w:rsidRDefault="002F4168">
            <w:pPr>
              <w:spacing w:after="60" w:line="252" w:lineRule="auto"/>
            </w:pPr>
          </w:p>
        </w:tc>
      </w:tr>
    </w:tbl>
    <w:p w14:paraId="4C5369C3" w14:textId="77777777" w:rsidR="002F4168" w:rsidRDefault="005E0A5C">
      <w:pPr>
        <w:pStyle w:val="Heading1"/>
        <w:spacing w:after="100" w:line="259" w:lineRule="auto"/>
      </w:pPr>
      <w:r>
        <w:t>8. Useful links</w:t>
      </w:r>
    </w:p>
    <w:p w14:paraId="370D464A" w14:textId="77777777" w:rsidR="002F4168" w:rsidRDefault="005E0A5C">
      <w:pPr>
        <w:pStyle w:val="ListBullet"/>
        <w:spacing w:after="100" w:line="259" w:lineRule="auto"/>
      </w:pPr>
      <w:r>
        <w:t xml:space="preserve">Herefordshire SEND Local Offer: </w:t>
      </w:r>
      <w:hyperlink r:id="rId8">
        <w:r>
          <w:rPr>
            <w:color w:val="0B5F59"/>
            <w:u w:val="single"/>
          </w:rPr>
          <w:t>https://www.herefordshire.gov.uk/localoffer</w:t>
        </w:r>
      </w:hyperlink>
    </w:p>
    <w:p w14:paraId="134E66AB" w14:textId="77777777" w:rsidR="002F4168" w:rsidRDefault="005E0A5C">
      <w:pPr>
        <w:pStyle w:val="ListBullet"/>
        <w:spacing w:after="100" w:line="259" w:lineRule="auto"/>
      </w:pPr>
      <w:r>
        <w:t xml:space="preserve">Herefordshire Council Short Breaks and Respite: </w:t>
      </w:r>
      <w:hyperlink r:id="rId9">
        <w:r>
          <w:rPr>
            <w:color w:val="0B5F59"/>
            <w:u w:val="single"/>
          </w:rPr>
          <w:t>https://www.herefordshire.gov.uk/family-support/short-breaks-scheme</w:t>
        </w:r>
      </w:hyperlink>
    </w:p>
    <w:p w14:paraId="41C5632C" w14:textId="77777777" w:rsidR="002F4168" w:rsidRDefault="005E0A5C">
      <w:pPr>
        <w:pStyle w:val="ListBullet"/>
        <w:spacing w:after="100" w:line="259" w:lineRule="auto"/>
      </w:pPr>
      <w:r>
        <w:t xml:space="preserve">Herefordshire Council Targeted Short Breaks Allowance: </w:t>
      </w:r>
      <w:hyperlink r:id="rId10">
        <w:r>
          <w:rPr>
            <w:color w:val="0B5F59"/>
            <w:u w:val="single"/>
          </w:rPr>
          <w:t>https://www.herefordshire.gov.uk/family-support/short-breaks-scheme/3</w:t>
        </w:r>
      </w:hyperlink>
    </w:p>
    <w:p w14:paraId="4C7A598A" w14:textId="77777777" w:rsidR="002F4168" w:rsidRDefault="005E0A5C">
      <w:pPr>
        <w:pStyle w:val="ListBullet"/>
        <w:spacing w:after="100" w:line="259" w:lineRule="auto"/>
      </w:pPr>
      <w:r>
        <w:t xml:space="preserve">SENDIASS Herefordshire and Worcestershire: </w:t>
      </w:r>
      <w:hyperlink r:id="rId11">
        <w:r>
          <w:rPr>
            <w:color w:val="0B5F59"/>
            <w:u w:val="single"/>
          </w:rPr>
          <w:t>https://www.worcestershire.gov.uk/sendiass</w:t>
        </w:r>
      </w:hyperlink>
    </w:p>
    <w:p w14:paraId="0CC9D2B6" w14:textId="77777777" w:rsidR="002F4168" w:rsidRDefault="005E0A5C">
      <w:pPr>
        <w:pStyle w:val="ListBullet"/>
        <w:spacing w:after="100" w:line="259" w:lineRule="auto"/>
      </w:pPr>
      <w:r>
        <w:t xml:space="preserve">GOV.UK Disability Living Allowance for children: </w:t>
      </w:r>
      <w:hyperlink r:id="rId12">
        <w:r>
          <w:rPr>
            <w:color w:val="0B5F59"/>
            <w:u w:val="single"/>
          </w:rPr>
          <w:t>https://www.gov.uk/disability-living-allowance-children</w:t>
        </w:r>
      </w:hyperlink>
    </w:p>
    <w:p w14:paraId="35A53FD9" w14:textId="77777777" w:rsidR="002F4168" w:rsidRDefault="005E0A5C">
      <w:pPr>
        <w:pStyle w:val="ListBullet"/>
        <w:spacing w:after="100" w:line="259" w:lineRule="auto"/>
      </w:pPr>
      <w:r>
        <w:t xml:space="preserve">GOV.UK Carer's Allowance: </w:t>
      </w:r>
      <w:hyperlink r:id="rId13">
        <w:r>
          <w:rPr>
            <w:color w:val="0B5F59"/>
            <w:u w:val="single"/>
          </w:rPr>
          <w:t>https://www.gov.uk/carers-allowance</w:t>
        </w:r>
      </w:hyperlink>
    </w:p>
    <w:p w14:paraId="1F8F365C" w14:textId="77777777" w:rsidR="002F4168" w:rsidRDefault="005E0A5C">
      <w:pPr>
        <w:pStyle w:val="ListBullet"/>
        <w:spacing w:after="100" w:line="259" w:lineRule="auto"/>
      </w:pPr>
      <w:r>
        <w:t xml:space="preserve">Family Fund grants: </w:t>
      </w:r>
      <w:hyperlink r:id="rId14">
        <w:r>
          <w:rPr>
            <w:color w:val="0B5F59"/>
            <w:u w:val="single"/>
          </w:rPr>
          <w:t>https://www.familyfund.org.uk/grants/</w:t>
        </w:r>
      </w:hyperlink>
    </w:p>
    <w:p w14:paraId="542528AF" w14:textId="77777777" w:rsidR="002F4168" w:rsidRDefault="005E0A5C">
      <w:pPr>
        <w:pStyle w:val="ListBullet"/>
        <w:spacing w:after="100" w:line="259" w:lineRule="auto"/>
      </w:pPr>
      <w:r>
        <w:t xml:space="preserve">GOV.UK Motability scheme for disabled children: </w:t>
      </w:r>
      <w:hyperlink r:id="rId15">
        <w:r>
          <w:rPr>
            <w:color w:val="0B5F59"/>
            <w:u w:val="single"/>
          </w:rPr>
          <w:t>https://www.gov.uk/help-for-disabled-child/motability-scheme</w:t>
        </w:r>
      </w:hyperlink>
    </w:p>
    <w:p w14:paraId="3096A36F" w14:textId="77777777" w:rsidR="002F4168" w:rsidRDefault="005E0A5C">
      <w:pPr>
        <w:pStyle w:val="ListBullet"/>
        <w:spacing w:after="100" w:line="259" w:lineRule="auto"/>
      </w:pPr>
      <w:r>
        <w:t xml:space="preserve">BBC Children in Need Emergency Essentials: </w:t>
      </w:r>
      <w:hyperlink r:id="rId16">
        <w:r>
          <w:rPr>
            <w:color w:val="0B5F59"/>
            <w:u w:val="single"/>
          </w:rPr>
          <w:t>https://www.bbcchildreninneed.co.uk/grants/apply/emergency-essentials/</w:t>
        </w:r>
      </w:hyperlink>
    </w:p>
    <w:p w14:paraId="1E089558" w14:textId="77777777" w:rsidR="002F4168" w:rsidRDefault="005E0A5C">
      <w:pPr>
        <w:pStyle w:val="ListBullet"/>
        <w:spacing w:after="100" w:line="259" w:lineRule="auto"/>
      </w:pPr>
      <w:r>
        <w:t xml:space="preserve">Turn2us Benefits Calculator and Grants Search: </w:t>
      </w:r>
      <w:hyperlink r:id="rId17">
        <w:r>
          <w:rPr>
            <w:color w:val="0B5F59"/>
            <w:u w:val="single"/>
          </w:rPr>
          <w:t>https://www.turn2us.org.uk/get-support</w:t>
        </w:r>
      </w:hyperlink>
    </w:p>
    <w:p w14:paraId="4A561767" w14:textId="77777777" w:rsidR="002F4168" w:rsidRDefault="005E0A5C">
      <w:pPr>
        <w:pStyle w:val="ListBullet"/>
        <w:spacing w:after="100" w:line="259" w:lineRule="auto"/>
      </w:pPr>
      <w:r>
        <w:lastRenderedPageBreak/>
        <w:t xml:space="preserve">WellChild Grants for families: </w:t>
      </w:r>
      <w:hyperlink r:id="rId18">
        <w:r>
          <w:rPr>
            <w:color w:val="0B5F59"/>
            <w:u w:val="single"/>
          </w:rPr>
          <w:t>https://www.wellchild.org.uk/get-support/information-hub/grants-for-families/</w:t>
        </w:r>
      </w:hyperlink>
    </w:p>
    <w:sectPr w:rsidR="002F4168" w:rsidSect="00034616">
      <w:footerReference w:type="default" r:id="rId19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C91FE89" w14:textId="77777777" w:rsidR="005E0A5C" w:rsidRDefault="005E0A5C">
      <w:pPr>
        <w:spacing w:after="0" w:line="240" w:lineRule="auto"/>
      </w:pPr>
      <w:r>
        <w:separator/>
      </w:r>
    </w:p>
  </w:endnote>
  <w:endnote w:type="continuationSeparator" w:id="0">
    <w:p w14:paraId="1D9B44DD" w14:textId="77777777" w:rsidR="005E0A5C" w:rsidRDefault="005E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332184" w14:textId="77777777" w:rsidR="002F4168" w:rsidRDefault="005E0A5C">
    <w:pPr>
      <w:pStyle w:val="Footer"/>
      <w:jc w:val="center"/>
    </w:pPr>
    <w:r>
      <w:rPr>
        <w:color w:val="6B7280"/>
        <w:sz w:val="16"/>
      </w:rPr>
      <w:t>PCVH Funding &amp; Grants Guide for SEND Families | Information checked 7 July 2026 | Please verify eligibility before applying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B4ADAB8" w14:textId="77777777" w:rsidR="005E0A5C" w:rsidRDefault="005E0A5C">
      <w:pPr>
        <w:spacing w:after="0" w:line="240" w:lineRule="auto"/>
      </w:pPr>
      <w:r>
        <w:separator/>
      </w:r>
    </w:p>
  </w:footnote>
  <w:footnote w:type="continuationSeparator" w:id="0">
    <w:p w14:paraId="708CA61F" w14:textId="77777777" w:rsidR="005E0A5C" w:rsidRDefault="005E0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7264788">
    <w:abstractNumId w:val="8"/>
  </w:num>
  <w:num w:numId="2" w16cid:durableId="668682020">
    <w:abstractNumId w:val="6"/>
  </w:num>
  <w:num w:numId="3" w16cid:durableId="1984893926">
    <w:abstractNumId w:val="5"/>
  </w:num>
  <w:num w:numId="4" w16cid:durableId="848566254">
    <w:abstractNumId w:val="4"/>
  </w:num>
  <w:num w:numId="5" w16cid:durableId="1986736119">
    <w:abstractNumId w:val="7"/>
  </w:num>
  <w:num w:numId="6" w16cid:durableId="1156605486">
    <w:abstractNumId w:val="3"/>
  </w:num>
  <w:num w:numId="7" w16cid:durableId="1908494826">
    <w:abstractNumId w:val="2"/>
  </w:num>
  <w:num w:numId="8" w16cid:durableId="500896890">
    <w:abstractNumId w:val="1"/>
  </w:num>
  <w:num w:numId="9" w16cid:durableId="187415174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7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4168"/>
    <w:rsid w:val="00326F90"/>
    <w:rsid w:val="005E0A5C"/>
    <w:rsid w:val="007659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086B9"/>
  <w14:defaultImageDpi w14:val="300"/>
  <w15:docId w15:val="{31A8F0AD-B4C2-2640-99BF-E0EAF0A3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263238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F59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B5F59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B5F59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efordshire.gov.uk/localoffer" TargetMode="External"/><Relationship Id="rId13" Type="http://schemas.openxmlformats.org/officeDocument/2006/relationships/hyperlink" Target="https://www.gov.uk/carers-allowance" TargetMode="External"/><Relationship Id="rId18" Type="http://schemas.openxmlformats.org/officeDocument/2006/relationships/hyperlink" Target="https://www.wellchild.org.uk/get-support/information-hub/grants-for-familie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uk/disability-living-allowance-children" TargetMode="External"/><Relationship Id="rId17" Type="http://schemas.openxmlformats.org/officeDocument/2006/relationships/hyperlink" Target="https://www.turn2us.org.uk/get-suppo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bcchildreninneed.co.uk/grants/apply/emergency-essential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cestershire.gov.uk/sendia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help-for-disabled-child/motability-scheme" TargetMode="External"/><Relationship Id="rId10" Type="http://schemas.openxmlformats.org/officeDocument/2006/relationships/hyperlink" Target="https://www.herefordshire.gov.uk/family-support/short-breaks-scheme/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erefordshire.gov.uk/family-support/short-breaks-scheme" TargetMode="External"/><Relationship Id="rId14" Type="http://schemas.openxmlformats.org/officeDocument/2006/relationships/hyperlink" Target="https://www.familyfund.org.uk/gr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Hobbs</dc:creator>
  <cp:keywords/>
  <dc:description>generated by python-docx</dc:description>
  <cp:lastModifiedBy>Debbie Hobbs</cp:lastModifiedBy>
  <cp:revision>2</cp:revision>
  <dcterms:created xsi:type="dcterms:W3CDTF">2026-07-07T15:12:00Z</dcterms:created>
  <dcterms:modified xsi:type="dcterms:W3CDTF">2026-07-07T15:12:00Z</dcterms:modified>
  <cp:category/>
</cp:coreProperties>
</file>